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50CE" w14:textId="723FFCDD" w:rsidR="00192D83" w:rsidRDefault="00192D83" w:rsidP="00997053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333333"/>
          <w:lang w:val="el-GR"/>
        </w:rPr>
      </w:pPr>
      <w:r w:rsidRPr="00192D83">
        <w:rPr>
          <w:rFonts w:eastAsia="Times New Roman" w:cstheme="minorHAnsi"/>
          <w:b/>
          <w:bCs/>
          <w:color w:val="222222"/>
          <w:lang w:val="el-GR"/>
        </w:rPr>
        <w:t xml:space="preserve">Παρατηρήσεις επί του Σχεδίου Νόμου για τα </w:t>
      </w:r>
      <w:r w:rsidRPr="00192D83">
        <w:rPr>
          <w:rFonts w:cstheme="minorHAnsi"/>
          <w:b/>
          <w:bCs/>
          <w:color w:val="333333"/>
          <w:lang w:val="el-GR"/>
        </w:rPr>
        <w:t>ΑΕΙ με τίτλο «Νέοι Ορίζοντες στα Ανώτατα Εκπαιδευτικά Ιδρύματα»</w:t>
      </w:r>
      <w:r>
        <w:rPr>
          <w:rFonts w:cstheme="minorHAnsi"/>
          <w:b/>
          <w:bCs/>
          <w:color w:val="333333"/>
          <w:lang w:val="el-GR"/>
        </w:rPr>
        <w:t xml:space="preserve"> από την συνέλευση της σχολής Αρχιτεκτόνων Μηχανικών του ΠΚ</w:t>
      </w:r>
    </w:p>
    <w:p w14:paraId="1BD49DE7" w14:textId="46BA64E2" w:rsidR="00192D83" w:rsidRDefault="00192D83" w:rsidP="00997053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333333"/>
          <w:lang w:val="el-GR"/>
        </w:rPr>
      </w:pPr>
    </w:p>
    <w:p w14:paraId="77BD1441" w14:textId="1F0BD7C9" w:rsidR="00192D83" w:rsidRDefault="00192D83" w:rsidP="00997053">
      <w:pPr>
        <w:shd w:val="clear" w:color="auto" w:fill="FFFFFF"/>
        <w:spacing w:after="0" w:line="240" w:lineRule="auto"/>
        <w:jc w:val="both"/>
        <w:rPr>
          <w:rFonts w:cstheme="minorHAnsi"/>
          <w:color w:val="333333"/>
          <w:lang w:val="el-GR"/>
        </w:rPr>
      </w:pPr>
      <w:r>
        <w:rPr>
          <w:rFonts w:cstheme="minorHAnsi"/>
          <w:color w:val="333333"/>
          <w:lang w:val="el-GR"/>
        </w:rPr>
        <w:t>Η συνέλευση της</w:t>
      </w:r>
      <w:r w:rsidRPr="00192D83">
        <w:rPr>
          <w:rFonts w:cstheme="minorHAnsi"/>
          <w:color w:val="333333"/>
          <w:lang w:val="el-GR"/>
        </w:rPr>
        <w:t xml:space="preserve"> σχολής Αρχιτεκτόνων Μηχανικών του ΠΚ</w:t>
      </w:r>
      <w:r>
        <w:rPr>
          <w:rFonts w:cstheme="minorHAnsi"/>
          <w:color w:val="333333"/>
          <w:lang w:val="el-GR"/>
        </w:rPr>
        <w:t xml:space="preserve"> μετά από διεξοδική συζήτηση κατέληξε ότι το Σχέδιο Νόμου υπολείπεται στο να δώσει μια ουσιαστική λύση στα σύγχρονα ζητήματα που αντιμετωπίζει η τριτοβάθμια εκπαίδευση.</w:t>
      </w:r>
      <w:r w:rsidR="00712069">
        <w:rPr>
          <w:rFonts w:cstheme="minorHAnsi"/>
          <w:color w:val="333333"/>
          <w:lang w:val="el-GR"/>
        </w:rPr>
        <w:t xml:space="preserve"> Παρότι διατυπώνονται θετικές αλλαγές στα ζητήματα </w:t>
      </w:r>
      <w:r w:rsidR="00B7412B">
        <w:rPr>
          <w:rFonts w:cstheme="minorHAnsi"/>
          <w:color w:val="333333"/>
          <w:lang w:val="el-GR"/>
        </w:rPr>
        <w:t xml:space="preserve">του </w:t>
      </w:r>
      <w:r w:rsidR="00712069">
        <w:rPr>
          <w:rFonts w:cstheme="minorHAnsi"/>
          <w:color w:val="333333"/>
          <w:lang w:val="el-GR"/>
        </w:rPr>
        <w:t xml:space="preserve">ακαδημαϊκού πλουραλισμού και </w:t>
      </w:r>
      <w:r w:rsidR="00B7412B">
        <w:rPr>
          <w:rFonts w:cstheme="minorHAnsi"/>
          <w:color w:val="333333"/>
          <w:lang w:val="el-GR"/>
        </w:rPr>
        <w:t xml:space="preserve">της </w:t>
      </w:r>
      <w:r w:rsidR="00712069">
        <w:rPr>
          <w:rFonts w:cstheme="minorHAnsi"/>
          <w:color w:val="333333"/>
          <w:lang w:val="el-GR"/>
        </w:rPr>
        <w:t>κινητικότητας, υπάρχουν πολλά σημεία τα οποία θεωρούνται προβληματικά.</w:t>
      </w:r>
    </w:p>
    <w:p w14:paraId="332352AD" w14:textId="6D278153" w:rsidR="00192D83" w:rsidRDefault="00192D83" w:rsidP="00997053">
      <w:pPr>
        <w:shd w:val="clear" w:color="auto" w:fill="FFFFFF"/>
        <w:spacing w:after="0" w:line="240" w:lineRule="auto"/>
        <w:jc w:val="both"/>
        <w:rPr>
          <w:rFonts w:cstheme="minorHAnsi"/>
          <w:color w:val="333333"/>
          <w:lang w:val="el-GR"/>
        </w:rPr>
      </w:pPr>
    </w:p>
    <w:p w14:paraId="1F993C20" w14:textId="2461EF38" w:rsidR="00192D83" w:rsidRDefault="00192D83" w:rsidP="00997053">
      <w:pPr>
        <w:shd w:val="clear" w:color="auto" w:fill="FFFFFF"/>
        <w:spacing w:after="0" w:line="240" w:lineRule="auto"/>
        <w:jc w:val="both"/>
        <w:rPr>
          <w:rFonts w:cstheme="minorHAnsi"/>
          <w:color w:val="333333"/>
          <w:lang w:val="el-GR"/>
        </w:rPr>
      </w:pPr>
      <w:r>
        <w:rPr>
          <w:rFonts w:cstheme="minorHAnsi"/>
          <w:color w:val="333333"/>
          <w:lang w:val="el-GR"/>
        </w:rPr>
        <w:t xml:space="preserve">Το πρώτο και βασικό ζήτημα που προβληματίζει τα μέλη της συνέλευσης είναι ο μικρός χρόνος διαβούλευσης επί </w:t>
      </w:r>
      <w:r w:rsidR="00C8199D">
        <w:rPr>
          <w:rFonts w:cstheme="minorHAnsi"/>
          <w:color w:val="333333"/>
          <w:lang w:val="el-GR"/>
        </w:rPr>
        <w:t>του Σχεδίου, το οποίο αγγίζει ένα ευρύτατο φάσμα</w:t>
      </w:r>
      <w:r w:rsidR="006408C7">
        <w:rPr>
          <w:rFonts w:cstheme="minorHAnsi"/>
          <w:color w:val="333333"/>
          <w:lang w:val="el-GR"/>
        </w:rPr>
        <w:t xml:space="preserve"> σε</w:t>
      </w:r>
      <w:r w:rsidR="006408C7" w:rsidRPr="00192D83">
        <w:rPr>
          <w:rFonts w:cstheme="minorHAnsi"/>
          <w:color w:val="333333"/>
          <w:lang w:val="el-GR"/>
        </w:rPr>
        <w:t xml:space="preserve"> ένα κείμενο 400 σελίδων και 345 άρθρων</w:t>
      </w:r>
      <w:r w:rsidR="00C8199D">
        <w:rPr>
          <w:rFonts w:cstheme="minorHAnsi"/>
          <w:color w:val="333333"/>
          <w:lang w:val="el-GR"/>
        </w:rPr>
        <w:t xml:space="preserve">, </w:t>
      </w:r>
      <w:r w:rsidR="001E0938">
        <w:rPr>
          <w:rFonts w:cstheme="minorHAnsi"/>
          <w:color w:val="333333"/>
          <w:lang w:val="el-GR"/>
        </w:rPr>
        <w:t>με</w:t>
      </w:r>
      <w:r w:rsidR="00C8199D">
        <w:rPr>
          <w:rFonts w:cstheme="minorHAnsi"/>
          <w:color w:val="333333"/>
          <w:lang w:val="el-GR"/>
        </w:rPr>
        <w:t xml:space="preserve"> συνέπεια η δυνατότητα ουσιαστικών και </w:t>
      </w:r>
      <w:proofErr w:type="spellStart"/>
      <w:r w:rsidR="00C8199D">
        <w:rPr>
          <w:rFonts w:cstheme="minorHAnsi"/>
          <w:color w:val="333333"/>
          <w:lang w:val="el-GR"/>
        </w:rPr>
        <w:t>στοχευμένων</w:t>
      </w:r>
      <w:proofErr w:type="spellEnd"/>
      <w:r w:rsidR="00C8199D">
        <w:rPr>
          <w:rFonts w:cstheme="minorHAnsi"/>
          <w:color w:val="333333"/>
          <w:lang w:val="el-GR"/>
        </w:rPr>
        <w:t xml:space="preserve"> παρατηρήσεων </w:t>
      </w:r>
      <w:r w:rsidR="001E0938">
        <w:rPr>
          <w:rFonts w:cstheme="minorHAnsi"/>
          <w:color w:val="333333"/>
          <w:lang w:val="el-GR"/>
        </w:rPr>
        <w:t xml:space="preserve">να </w:t>
      </w:r>
      <w:r w:rsidR="00C8199D">
        <w:rPr>
          <w:rFonts w:cstheme="minorHAnsi"/>
          <w:color w:val="333333"/>
          <w:lang w:val="el-GR"/>
        </w:rPr>
        <w:t>είναι αδύνατη.</w:t>
      </w:r>
    </w:p>
    <w:p w14:paraId="2481AEB9" w14:textId="1E18AA1A" w:rsidR="00C8199D" w:rsidRDefault="00C8199D" w:rsidP="00997053">
      <w:pPr>
        <w:shd w:val="clear" w:color="auto" w:fill="FFFFFF"/>
        <w:spacing w:after="0" w:line="240" w:lineRule="auto"/>
        <w:jc w:val="both"/>
        <w:rPr>
          <w:rFonts w:cstheme="minorHAnsi"/>
          <w:color w:val="333333"/>
          <w:lang w:val="el-GR"/>
        </w:rPr>
      </w:pPr>
    </w:p>
    <w:p w14:paraId="33427872" w14:textId="48234C13" w:rsidR="00C8199D" w:rsidRDefault="00C8199D" w:rsidP="00997053">
      <w:pPr>
        <w:shd w:val="clear" w:color="auto" w:fill="FFFFFF"/>
        <w:spacing w:after="0" w:line="240" w:lineRule="auto"/>
        <w:jc w:val="both"/>
        <w:rPr>
          <w:rFonts w:cstheme="minorHAnsi"/>
          <w:color w:val="333333"/>
          <w:lang w:val="el-GR"/>
        </w:rPr>
      </w:pPr>
      <w:r>
        <w:rPr>
          <w:rFonts w:cstheme="minorHAnsi"/>
          <w:color w:val="333333"/>
          <w:lang w:val="el-GR"/>
        </w:rPr>
        <w:t>Αναγκαστικά</w:t>
      </w:r>
      <w:r w:rsidR="001E0938">
        <w:rPr>
          <w:rFonts w:cstheme="minorHAnsi"/>
          <w:color w:val="333333"/>
          <w:lang w:val="el-GR"/>
        </w:rPr>
        <w:t>,</w:t>
      </w:r>
      <w:r>
        <w:rPr>
          <w:rFonts w:cstheme="minorHAnsi"/>
          <w:color w:val="333333"/>
          <w:lang w:val="el-GR"/>
        </w:rPr>
        <w:t xml:space="preserve"> λοιπόν, </w:t>
      </w:r>
      <w:r w:rsidR="001E0938">
        <w:rPr>
          <w:rFonts w:cstheme="minorHAnsi"/>
          <w:color w:val="333333"/>
          <w:lang w:val="el-GR"/>
        </w:rPr>
        <w:t xml:space="preserve">γίνονται μόνον </w:t>
      </w:r>
      <w:r>
        <w:rPr>
          <w:rFonts w:cstheme="minorHAnsi"/>
          <w:color w:val="333333"/>
          <w:lang w:val="el-GR"/>
        </w:rPr>
        <w:t xml:space="preserve">οι </w:t>
      </w:r>
      <w:r w:rsidR="001E0938">
        <w:rPr>
          <w:rFonts w:cstheme="minorHAnsi"/>
          <w:color w:val="333333"/>
          <w:lang w:val="el-GR"/>
        </w:rPr>
        <w:t xml:space="preserve">ακόλουθες </w:t>
      </w:r>
      <w:r>
        <w:rPr>
          <w:rFonts w:cstheme="minorHAnsi"/>
          <w:color w:val="333333"/>
          <w:lang w:val="el-GR"/>
        </w:rPr>
        <w:t>παρατηρήσεις επί του γενικού πλαισίου:</w:t>
      </w:r>
    </w:p>
    <w:p w14:paraId="3B090907" w14:textId="64AC228A" w:rsidR="00C8199D" w:rsidRDefault="00C8199D" w:rsidP="00997053">
      <w:pPr>
        <w:shd w:val="clear" w:color="auto" w:fill="FFFFFF"/>
        <w:spacing w:after="0" w:line="240" w:lineRule="auto"/>
        <w:jc w:val="both"/>
        <w:rPr>
          <w:rFonts w:cstheme="minorHAnsi"/>
          <w:color w:val="333333"/>
          <w:lang w:val="el-GR"/>
        </w:rPr>
      </w:pPr>
    </w:p>
    <w:p w14:paraId="07E592C5" w14:textId="1283EEB9" w:rsidR="00F653F3" w:rsidRDefault="003A0DC1" w:rsidP="009970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eastAsia="Times New Roman" w:cstheme="minorHAnsi"/>
          <w:color w:val="222222"/>
          <w:lang w:val="el-GR"/>
        </w:rPr>
      </w:pPr>
      <w:r w:rsidRPr="00712069">
        <w:rPr>
          <w:rFonts w:eastAsia="Times New Roman" w:cstheme="minorHAnsi"/>
          <w:color w:val="222222"/>
          <w:lang w:val="el-GR"/>
        </w:rPr>
        <w:t xml:space="preserve">Το ζήτημα της νέας δομής διοίκησης </w:t>
      </w:r>
      <w:r w:rsidR="00721F66" w:rsidRPr="00721F66">
        <w:rPr>
          <w:rFonts w:eastAsia="Times New Roman" w:cstheme="minorHAnsi"/>
          <w:color w:val="222222"/>
          <w:lang w:val="el-GR"/>
        </w:rPr>
        <w:t xml:space="preserve">εμπεριέχει ορισμένες προτάσεις οι οποίες </w:t>
      </w:r>
      <w:r w:rsidR="00D92F37">
        <w:rPr>
          <w:rFonts w:eastAsia="Times New Roman" w:cstheme="minorHAnsi"/>
          <w:color w:val="222222"/>
          <w:lang w:val="el-GR"/>
        </w:rPr>
        <w:t>θεωρείται ότι θα</w:t>
      </w:r>
      <w:r w:rsidR="00721F66" w:rsidRPr="00721F66">
        <w:rPr>
          <w:rFonts w:eastAsia="Times New Roman" w:cstheme="minorHAnsi"/>
          <w:color w:val="222222"/>
          <w:lang w:val="el-GR"/>
        </w:rPr>
        <w:t xml:space="preserve"> </w:t>
      </w:r>
      <w:r w:rsidR="005900CD">
        <w:rPr>
          <w:rFonts w:eastAsia="Times New Roman" w:cstheme="minorHAnsi"/>
          <w:color w:val="222222"/>
          <w:lang w:val="el-GR"/>
        </w:rPr>
        <w:t>προκαλέσουν</w:t>
      </w:r>
      <w:r w:rsidR="005900CD" w:rsidRPr="00721F66">
        <w:rPr>
          <w:rFonts w:eastAsia="Times New Roman" w:cstheme="minorHAnsi"/>
          <w:color w:val="222222"/>
          <w:lang w:val="el-GR"/>
        </w:rPr>
        <w:t xml:space="preserve"> </w:t>
      </w:r>
      <w:r w:rsidR="00721F66" w:rsidRPr="00721F66">
        <w:rPr>
          <w:rFonts w:eastAsia="Times New Roman" w:cstheme="minorHAnsi"/>
          <w:color w:val="222222"/>
          <w:lang w:val="el-GR"/>
        </w:rPr>
        <w:t>δυσλειτουργίες</w:t>
      </w:r>
      <w:r w:rsidRPr="00712069">
        <w:rPr>
          <w:rFonts w:eastAsia="Times New Roman" w:cstheme="minorHAnsi"/>
          <w:color w:val="222222"/>
          <w:lang w:val="el-GR"/>
        </w:rPr>
        <w:t xml:space="preserve">, καθώς καταφέρνει να δημιουργήσει </w:t>
      </w:r>
      <w:r w:rsidR="00B7412B" w:rsidRPr="00712069">
        <w:rPr>
          <w:rFonts w:eastAsia="Times New Roman" w:cstheme="minorHAnsi"/>
          <w:color w:val="222222"/>
          <w:lang w:val="el-GR"/>
        </w:rPr>
        <w:t xml:space="preserve">ταυτόχρονα </w:t>
      </w:r>
      <w:proofErr w:type="spellStart"/>
      <w:r w:rsidRPr="00712069">
        <w:rPr>
          <w:rFonts w:eastAsia="Times New Roman" w:cstheme="minorHAnsi"/>
          <w:color w:val="222222"/>
          <w:lang w:val="el-GR"/>
        </w:rPr>
        <w:t>υπερσυγκεντρωτισμό</w:t>
      </w:r>
      <w:proofErr w:type="spellEnd"/>
      <w:r w:rsidRPr="00712069">
        <w:rPr>
          <w:rFonts w:eastAsia="Times New Roman" w:cstheme="minorHAnsi"/>
          <w:color w:val="222222"/>
          <w:lang w:val="el-GR"/>
        </w:rPr>
        <w:t xml:space="preserve"> και αύξηση της διοικητικής περιπλοκότητας</w:t>
      </w:r>
      <w:r w:rsidR="00F653F3" w:rsidRPr="00712069">
        <w:rPr>
          <w:rFonts w:eastAsia="Times New Roman" w:cstheme="minorHAnsi"/>
          <w:color w:val="222222"/>
          <w:lang w:val="el-GR"/>
        </w:rPr>
        <w:t xml:space="preserve">. </w:t>
      </w:r>
      <w:r w:rsidR="00712069">
        <w:rPr>
          <w:rFonts w:eastAsia="Times New Roman" w:cstheme="minorHAnsi"/>
          <w:color w:val="222222"/>
          <w:lang w:val="el-GR"/>
        </w:rPr>
        <w:t xml:space="preserve">Εκφράζεται η ανησυχία ότι η εφαρμογή του νέου </w:t>
      </w:r>
      <w:r w:rsidR="00AA1561">
        <w:rPr>
          <w:rFonts w:eastAsia="Times New Roman" w:cstheme="minorHAnsi"/>
          <w:color w:val="222222"/>
          <w:lang w:val="el-GR"/>
        </w:rPr>
        <w:t>μοντέλου</w:t>
      </w:r>
      <w:r w:rsidR="00712069">
        <w:rPr>
          <w:rFonts w:eastAsia="Times New Roman" w:cstheme="minorHAnsi"/>
          <w:color w:val="222222"/>
          <w:lang w:val="el-GR"/>
        </w:rPr>
        <w:t xml:space="preserve"> θα </w:t>
      </w:r>
      <w:r w:rsidR="005900CD">
        <w:rPr>
          <w:rFonts w:eastAsia="Times New Roman" w:cstheme="minorHAnsi"/>
          <w:color w:val="222222"/>
          <w:lang w:val="el-GR"/>
        </w:rPr>
        <w:t xml:space="preserve">προξενήσει </w:t>
      </w:r>
      <w:r w:rsidR="00712069">
        <w:rPr>
          <w:rFonts w:eastAsia="Times New Roman" w:cstheme="minorHAnsi"/>
          <w:color w:val="222222"/>
          <w:lang w:val="el-GR"/>
        </w:rPr>
        <w:t xml:space="preserve">αρκετά προβλήματα λειτουργίας </w:t>
      </w:r>
      <w:r w:rsidR="00B57216" w:rsidRPr="00B57216">
        <w:rPr>
          <w:rFonts w:eastAsia="Times New Roman" w:cstheme="minorHAnsi"/>
          <w:color w:val="222222"/>
          <w:lang w:val="el-GR"/>
        </w:rPr>
        <w:t>των οποίων η επίλυση θα είναι δυσχερής</w:t>
      </w:r>
      <w:r w:rsidR="00E51F5E">
        <w:rPr>
          <w:rFonts w:eastAsia="Times New Roman" w:cstheme="minorHAnsi"/>
          <w:color w:val="222222"/>
          <w:lang w:val="el-GR"/>
        </w:rPr>
        <w:t>,</w:t>
      </w:r>
      <w:r w:rsidR="00B57216" w:rsidRPr="00B57216" w:rsidDel="00B57216">
        <w:rPr>
          <w:rFonts w:eastAsia="Times New Roman" w:cstheme="minorHAnsi"/>
          <w:color w:val="222222"/>
          <w:lang w:val="el-GR"/>
        </w:rPr>
        <w:t xml:space="preserve"> </w:t>
      </w:r>
      <w:r w:rsidR="00712069">
        <w:rPr>
          <w:rFonts w:eastAsia="Times New Roman" w:cstheme="minorHAnsi"/>
          <w:color w:val="222222"/>
          <w:lang w:val="el-GR"/>
        </w:rPr>
        <w:t xml:space="preserve">καθώς τα </w:t>
      </w:r>
      <w:r w:rsidR="00B7412B">
        <w:rPr>
          <w:rFonts w:eastAsia="Times New Roman" w:cstheme="minorHAnsi"/>
          <w:color w:val="222222"/>
          <w:lang w:val="el-GR"/>
        </w:rPr>
        <w:t xml:space="preserve">διοικητικά </w:t>
      </w:r>
      <w:r w:rsidR="00712069">
        <w:rPr>
          <w:rFonts w:eastAsia="Times New Roman" w:cstheme="minorHAnsi"/>
          <w:color w:val="222222"/>
          <w:lang w:val="el-GR"/>
        </w:rPr>
        <w:t>όργανα δε</w:t>
      </w:r>
      <w:r w:rsidR="00E51F5E">
        <w:rPr>
          <w:rFonts w:eastAsia="Times New Roman" w:cstheme="minorHAnsi"/>
          <w:color w:val="222222"/>
          <w:lang w:val="el-GR"/>
        </w:rPr>
        <w:t>ν θα</w:t>
      </w:r>
      <w:r w:rsidR="00712069">
        <w:rPr>
          <w:rFonts w:eastAsia="Times New Roman" w:cstheme="minorHAnsi"/>
          <w:color w:val="222222"/>
          <w:lang w:val="el-GR"/>
        </w:rPr>
        <w:t xml:space="preserve"> χαίρουν της </w:t>
      </w:r>
      <w:r w:rsidR="00AA1561">
        <w:rPr>
          <w:rFonts w:eastAsia="Times New Roman" w:cstheme="minorHAnsi"/>
          <w:color w:val="222222"/>
          <w:lang w:val="el-GR"/>
        </w:rPr>
        <w:t>ευρύτερης</w:t>
      </w:r>
      <w:r w:rsidR="00712069">
        <w:rPr>
          <w:rFonts w:eastAsia="Times New Roman" w:cstheme="minorHAnsi"/>
          <w:color w:val="222222"/>
          <w:lang w:val="el-GR"/>
        </w:rPr>
        <w:t xml:space="preserve"> στήριξης της </w:t>
      </w:r>
      <w:r w:rsidR="00AA1561">
        <w:rPr>
          <w:rFonts w:eastAsia="Times New Roman" w:cstheme="minorHAnsi"/>
          <w:color w:val="222222"/>
          <w:lang w:val="el-GR"/>
        </w:rPr>
        <w:t>ακαδημαϊκής</w:t>
      </w:r>
      <w:r w:rsidR="00712069">
        <w:rPr>
          <w:rFonts w:eastAsia="Times New Roman" w:cstheme="minorHAnsi"/>
          <w:color w:val="222222"/>
          <w:lang w:val="el-GR"/>
        </w:rPr>
        <w:t xml:space="preserve"> κοινότητας.</w:t>
      </w:r>
      <w:r w:rsidR="00F928AB">
        <w:rPr>
          <w:rFonts w:eastAsia="Times New Roman" w:cstheme="minorHAnsi"/>
          <w:color w:val="222222"/>
          <w:lang w:val="el-GR"/>
        </w:rPr>
        <w:t xml:space="preserve"> Ειδικά τ</w:t>
      </w:r>
      <w:r w:rsidR="00F928AB" w:rsidRPr="00F928AB">
        <w:rPr>
          <w:rFonts w:eastAsia="Times New Roman" w:cstheme="minorHAnsi"/>
          <w:color w:val="222222"/>
          <w:lang w:val="el-GR"/>
        </w:rPr>
        <w:t xml:space="preserve">ο γεγονός ότι ο Πρύτανης και ο Κοσμήτορας δεν θα </w:t>
      </w:r>
      <w:r w:rsidR="00E51F5E" w:rsidRPr="00F928AB">
        <w:rPr>
          <w:rFonts w:eastAsia="Times New Roman" w:cstheme="minorHAnsi"/>
          <w:color w:val="222222"/>
          <w:lang w:val="el-GR"/>
        </w:rPr>
        <w:t>εκλέγ</w:t>
      </w:r>
      <w:r w:rsidR="00E51F5E">
        <w:rPr>
          <w:rFonts w:eastAsia="Times New Roman" w:cstheme="minorHAnsi"/>
          <w:color w:val="222222"/>
          <w:lang w:val="el-GR"/>
        </w:rPr>
        <w:t>ον</w:t>
      </w:r>
      <w:r w:rsidR="00E51F5E" w:rsidRPr="00F928AB">
        <w:rPr>
          <w:rFonts w:eastAsia="Times New Roman" w:cstheme="minorHAnsi"/>
          <w:color w:val="222222"/>
          <w:lang w:val="el-GR"/>
        </w:rPr>
        <w:t xml:space="preserve">ται </w:t>
      </w:r>
      <w:r w:rsidR="00F928AB" w:rsidRPr="00F928AB">
        <w:rPr>
          <w:rFonts w:eastAsia="Times New Roman" w:cstheme="minorHAnsi"/>
          <w:color w:val="222222"/>
          <w:lang w:val="el-GR"/>
        </w:rPr>
        <w:t xml:space="preserve">με απευθείας εκλογική διαδικασία από το εκλεκτορικό σώμα των μελών ΔΕΠ αλλά θα </w:t>
      </w:r>
      <w:r w:rsidR="00E51F5E" w:rsidRPr="00F928AB">
        <w:rPr>
          <w:rFonts w:eastAsia="Times New Roman" w:cstheme="minorHAnsi"/>
          <w:color w:val="222222"/>
          <w:lang w:val="el-GR"/>
        </w:rPr>
        <w:t>επιλέγ</w:t>
      </w:r>
      <w:r w:rsidR="00E51F5E">
        <w:rPr>
          <w:rFonts w:eastAsia="Times New Roman" w:cstheme="minorHAnsi"/>
          <w:color w:val="222222"/>
          <w:lang w:val="el-GR"/>
        </w:rPr>
        <w:t>ον</w:t>
      </w:r>
      <w:r w:rsidR="00E51F5E" w:rsidRPr="00F928AB">
        <w:rPr>
          <w:rFonts w:eastAsia="Times New Roman" w:cstheme="minorHAnsi"/>
          <w:color w:val="222222"/>
          <w:lang w:val="el-GR"/>
        </w:rPr>
        <w:t xml:space="preserve">ται </w:t>
      </w:r>
      <w:r w:rsidR="00F928AB" w:rsidRPr="00F928AB">
        <w:rPr>
          <w:rFonts w:eastAsia="Times New Roman" w:cstheme="minorHAnsi"/>
          <w:color w:val="222222"/>
          <w:lang w:val="el-GR"/>
        </w:rPr>
        <w:t>από το Συμβούλιο Διοίκησης καταστρατηγεί το συνταγματικά κατοχυρωμένο αυτοδιοίκητο των ΑΕΙ</w:t>
      </w:r>
      <w:r w:rsidR="00E51F5E">
        <w:rPr>
          <w:rFonts w:eastAsia="Times New Roman" w:cstheme="minorHAnsi"/>
          <w:color w:val="222222"/>
          <w:lang w:val="el-GR"/>
        </w:rPr>
        <w:t>.</w:t>
      </w:r>
    </w:p>
    <w:p w14:paraId="55095D7F" w14:textId="7D88A9F4" w:rsidR="00712069" w:rsidRDefault="00AA1561" w:rsidP="009970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eastAsia="Times New Roman" w:cstheme="minorHAnsi"/>
          <w:color w:val="222222"/>
          <w:lang w:val="el-GR"/>
        </w:rPr>
      </w:pPr>
      <w:r>
        <w:rPr>
          <w:rFonts w:eastAsia="Times New Roman" w:cstheme="minorHAnsi"/>
          <w:color w:val="222222"/>
          <w:lang w:val="el-GR"/>
        </w:rPr>
        <w:t>Επιχειρείται</w:t>
      </w:r>
      <w:r w:rsidR="00712069">
        <w:rPr>
          <w:rFonts w:eastAsia="Times New Roman" w:cstheme="minorHAnsi"/>
          <w:color w:val="222222"/>
          <w:lang w:val="el-GR"/>
        </w:rPr>
        <w:t xml:space="preserve"> εκ νέου </w:t>
      </w:r>
      <w:r w:rsidR="00595509" w:rsidRPr="00595509">
        <w:rPr>
          <w:rFonts w:eastAsia="Times New Roman" w:cstheme="minorHAnsi"/>
          <w:color w:val="222222"/>
          <w:lang w:val="el-GR"/>
        </w:rPr>
        <w:t>η θέσπιση περιορισμών στον χρόνο</w:t>
      </w:r>
      <w:r w:rsidR="00595509">
        <w:rPr>
          <w:rFonts w:eastAsia="Times New Roman" w:cstheme="minorHAnsi"/>
          <w:color w:val="222222"/>
          <w:lang w:val="el-GR"/>
        </w:rPr>
        <w:t xml:space="preserve"> </w:t>
      </w:r>
      <w:r w:rsidR="00712069">
        <w:rPr>
          <w:rFonts w:eastAsia="Times New Roman" w:cstheme="minorHAnsi"/>
          <w:color w:val="222222"/>
          <w:lang w:val="el-GR"/>
        </w:rPr>
        <w:t xml:space="preserve">σπουδών, </w:t>
      </w:r>
      <w:r w:rsidR="001878C0">
        <w:rPr>
          <w:rFonts w:eastAsia="Times New Roman" w:cstheme="minorHAnsi"/>
          <w:color w:val="222222"/>
          <w:lang w:val="el-GR"/>
        </w:rPr>
        <w:t xml:space="preserve">η </w:t>
      </w:r>
      <w:r w:rsidR="00E51F5E">
        <w:rPr>
          <w:rFonts w:eastAsia="Times New Roman" w:cstheme="minorHAnsi"/>
          <w:color w:val="222222"/>
          <w:lang w:val="el-GR"/>
        </w:rPr>
        <w:t xml:space="preserve">οποία </w:t>
      </w:r>
      <w:r w:rsidR="00712069">
        <w:rPr>
          <w:rFonts w:eastAsia="Times New Roman" w:cstheme="minorHAnsi"/>
          <w:color w:val="222222"/>
          <w:lang w:val="el-GR"/>
        </w:rPr>
        <w:t xml:space="preserve">όμως πιθανότατα </w:t>
      </w:r>
      <w:r>
        <w:rPr>
          <w:rFonts w:eastAsia="Times New Roman" w:cstheme="minorHAnsi"/>
          <w:color w:val="222222"/>
          <w:lang w:val="el-GR"/>
        </w:rPr>
        <w:t xml:space="preserve">έρχεται σε αντίφαση με την ακαδημαϊκή κινητικότητα που, προς όφελος του πλουραλισμού, δημιουργεί </w:t>
      </w:r>
      <w:r w:rsidR="00E51F5E">
        <w:rPr>
          <w:rFonts w:eastAsia="Times New Roman" w:cstheme="minorHAnsi"/>
          <w:color w:val="222222"/>
          <w:lang w:val="el-GR"/>
        </w:rPr>
        <w:t xml:space="preserve">αναπόφευκτα </w:t>
      </w:r>
      <w:r>
        <w:rPr>
          <w:rFonts w:eastAsia="Times New Roman" w:cstheme="minorHAnsi"/>
          <w:color w:val="222222"/>
          <w:lang w:val="el-GR"/>
        </w:rPr>
        <w:t>ζητήματα χρονικής καθυστέρησης</w:t>
      </w:r>
      <w:r w:rsidR="00E51F5E">
        <w:rPr>
          <w:rFonts w:eastAsia="Times New Roman" w:cstheme="minorHAnsi"/>
          <w:color w:val="222222"/>
          <w:lang w:val="el-GR"/>
        </w:rPr>
        <w:t>.</w:t>
      </w:r>
    </w:p>
    <w:p w14:paraId="6D218293" w14:textId="26EC4B81" w:rsidR="00AA1561" w:rsidRDefault="0073446B" w:rsidP="009970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eastAsia="Times New Roman" w:cstheme="minorHAnsi"/>
          <w:color w:val="222222"/>
          <w:lang w:val="el-GR"/>
        </w:rPr>
      </w:pPr>
      <w:r w:rsidRPr="0073446B">
        <w:rPr>
          <w:rFonts w:eastAsia="Times New Roman" w:cstheme="minorHAnsi"/>
          <w:color w:val="222222"/>
          <w:lang w:val="el-GR"/>
        </w:rPr>
        <w:t xml:space="preserve">Δεν αντιμετωπίζεται το ζήτημα της </w:t>
      </w:r>
      <w:proofErr w:type="spellStart"/>
      <w:r w:rsidRPr="0073446B">
        <w:rPr>
          <w:rFonts w:eastAsia="Times New Roman" w:cstheme="minorHAnsi"/>
          <w:color w:val="222222"/>
          <w:lang w:val="el-GR"/>
        </w:rPr>
        <w:t>υποστελέχωσης</w:t>
      </w:r>
      <w:proofErr w:type="spellEnd"/>
      <w:r w:rsidRPr="0073446B">
        <w:rPr>
          <w:rFonts w:eastAsia="Times New Roman" w:cstheme="minorHAnsi"/>
          <w:color w:val="222222"/>
          <w:lang w:val="el-GR"/>
        </w:rPr>
        <w:t xml:space="preserve"> σε  θέσεις υποστηρικτικού προσωπικού, ενώ αντ</w:t>
      </w:r>
      <w:r w:rsidR="00E51F5E">
        <w:rPr>
          <w:rFonts w:eastAsia="Times New Roman" w:cstheme="minorHAnsi"/>
          <w:color w:val="222222"/>
          <w:lang w:val="el-GR"/>
        </w:rPr>
        <w:t>’</w:t>
      </w:r>
      <w:r w:rsidR="00E51F5E" w:rsidRPr="0073446B">
        <w:rPr>
          <w:rFonts w:eastAsia="Times New Roman" w:cstheme="minorHAnsi"/>
          <w:color w:val="222222"/>
          <w:lang w:val="el-GR"/>
        </w:rPr>
        <w:t xml:space="preserve"> </w:t>
      </w:r>
      <w:r w:rsidRPr="0073446B">
        <w:rPr>
          <w:rFonts w:eastAsia="Times New Roman" w:cstheme="minorHAnsi"/>
          <w:color w:val="222222"/>
          <w:lang w:val="el-GR"/>
        </w:rPr>
        <w:t xml:space="preserve">αυτού προβλέπεται αύξηση του αριθμού μελών των διοικητικών οργάνων, </w:t>
      </w:r>
      <w:r w:rsidR="00E51F5E">
        <w:rPr>
          <w:rFonts w:eastAsia="Times New Roman" w:cstheme="minorHAnsi"/>
          <w:color w:val="222222"/>
          <w:lang w:val="el-GR"/>
        </w:rPr>
        <w:t>τα οποία δεν θα συμβάλουν</w:t>
      </w:r>
      <w:r w:rsidRPr="0073446B">
        <w:rPr>
          <w:rFonts w:eastAsia="Times New Roman" w:cstheme="minorHAnsi"/>
          <w:color w:val="222222"/>
          <w:lang w:val="el-GR"/>
        </w:rPr>
        <w:t xml:space="preserve">  στην αντιμετώπιση  των  ζητημάτων της καθημερινής λειτουργίας και του φόρτου εργασίας</w:t>
      </w:r>
      <w:r w:rsidR="002457EA">
        <w:rPr>
          <w:rFonts w:eastAsia="Times New Roman" w:cstheme="minorHAnsi"/>
          <w:color w:val="222222"/>
          <w:lang w:val="el-GR"/>
        </w:rPr>
        <w:t>,</w:t>
      </w:r>
      <w:r w:rsidRPr="0073446B">
        <w:rPr>
          <w:rFonts w:eastAsia="Times New Roman" w:cstheme="minorHAnsi"/>
          <w:color w:val="222222"/>
          <w:lang w:val="el-GR"/>
        </w:rPr>
        <w:t xml:space="preserve"> που αποτελούν μείζονα προβλήματα των ΑΕΙ</w:t>
      </w:r>
      <w:r w:rsidR="00AA1561">
        <w:rPr>
          <w:rFonts w:eastAsia="Times New Roman" w:cstheme="minorHAnsi"/>
          <w:color w:val="222222"/>
          <w:lang w:val="el-GR"/>
        </w:rPr>
        <w:t>.</w:t>
      </w:r>
    </w:p>
    <w:p w14:paraId="022DABC6" w14:textId="014B9DBE" w:rsidR="00CD422F" w:rsidRPr="00CD422F" w:rsidRDefault="006408C7" w:rsidP="009970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eastAsia="Times New Roman" w:cstheme="minorHAnsi"/>
          <w:color w:val="222222"/>
          <w:lang w:val="el-GR"/>
        </w:rPr>
      </w:pPr>
      <w:r w:rsidRPr="00CD422F">
        <w:rPr>
          <w:rFonts w:eastAsia="Times New Roman" w:cstheme="minorHAnsi"/>
          <w:color w:val="222222"/>
          <w:lang w:val="el-GR"/>
        </w:rPr>
        <w:t xml:space="preserve">Αντιμετωπίζονται όλα τα </w:t>
      </w:r>
      <w:r w:rsidR="00E51F5E">
        <w:rPr>
          <w:rFonts w:eastAsia="Times New Roman" w:cstheme="minorHAnsi"/>
          <w:color w:val="222222"/>
          <w:lang w:val="el-GR"/>
        </w:rPr>
        <w:t>ι</w:t>
      </w:r>
      <w:r w:rsidR="00E51F5E" w:rsidRPr="00CD422F">
        <w:rPr>
          <w:rFonts w:eastAsia="Times New Roman" w:cstheme="minorHAnsi"/>
          <w:color w:val="222222"/>
          <w:lang w:val="el-GR"/>
        </w:rPr>
        <w:t xml:space="preserve">δρύματα </w:t>
      </w:r>
      <w:r w:rsidRPr="00CD422F">
        <w:rPr>
          <w:rFonts w:eastAsia="Times New Roman" w:cstheme="minorHAnsi"/>
          <w:color w:val="222222"/>
          <w:lang w:val="el-GR"/>
        </w:rPr>
        <w:t>με ίδιους όρους</w:t>
      </w:r>
      <w:r w:rsidR="002457EA">
        <w:rPr>
          <w:rFonts w:eastAsia="Times New Roman" w:cstheme="minorHAnsi"/>
          <w:color w:val="222222"/>
          <w:lang w:val="el-GR"/>
        </w:rPr>
        <w:t>,</w:t>
      </w:r>
      <w:r w:rsidRPr="00CD422F">
        <w:rPr>
          <w:rFonts w:eastAsia="Times New Roman" w:cstheme="minorHAnsi"/>
          <w:color w:val="222222"/>
          <w:lang w:val="el-GR"/>
        </w:rPr>
        <w:t xml:space="preserve"> χωρίς να υπάρχουν ειδικές ρυθμίσεις για τα μικρότερα ιδρύματα, όπως </w:t>
      </w:r>
      <w:r w:rsidR="00E51F5E">
        <w:rPr>
          <w:rFonts w:eastAsia="Times New Roman" w:cstheme="minorHAnsi"/>
          <w:color w:val="222222"/>
          <w:lang w:val="el-GR"/>
        </w:rPr>
        <w:t>για τις</w:t>
      </w:r>
      <w:r w:rsidRPr="00CD422F">
        <w:rPr>
          <w:rFonts w:eastAsia="Times New Roman" w:cstheme="minorHAnsi"/>
          <w:color w:val="222222"/>
          <w:lang w:val="el-GR"/>
        </w:rPr>
        <w:t xml:space="preserve"> θέσεις των Κοσμητόρων στις </w:t>
      </w:r>
      <w:proofErr w:type="spellStart"/>
      <w:r w:rsidRPr="00CD422F">
        <w:rPr>
          <w:rFonts w:eastAsia="Times New Roman" w:cstheme="minorHAnsi"/>
          <w:color w:val="222222"/>
          <w:lang w:val="el-GR"/>
        </w:rPr>
        <w:t>μονοτμηματικές</w:t>
      </w:r>
      <w:proofErr w:type="spellEnd"/>
      <w:r w:rsidRPr="00CD422F">
        <w:rPr>
          <w:rFonts w:eastAsia="Times New Roman" w:cstheme="minorHAnsi"/>
          <w:color w:val="222222"/>
          <w:lang w:val="el-GR"/>
        </w:rPr>
        <w:t xml:space="preserve"> σχολές. </w:t>
      </w:r>
      <w:r w:rsidR="00CD422F" w:rsidRPr="00CD422F">
        <w:rPr>
          <w:rFonts w:eastAsia="Times New Roman" w:cstheme="minorHAnsi"/>
          <w:color w:val="222222"/>
          <w:lang w:val="el-GR"/>
        </w:rPr>
        <w:t>Οι διαδικασίες αξιολόγησης και καταγραφής των επί μέρους σχολών που έχουν γίνει τα τελευταία χρόνια έχουν συνεισφέρει αρκετές πληροφορίες ώστε να μπορούν να γίνουν ωφέλιμες προτάσεις προσαρμοσμένες στις ιδιαιτερότητες των ιδρυμάτων.</w:t>
      </w:r>
    </w:p>
    <w:p w14:paraId="07994649" w14:textId="23ACD7D4" w:rsidR="00AA1561" w:rsidRPr="005B394B" w:rsidRDefault="00066A61" w:rsidP="009970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eastAsia="Times New Roman" w:cstheme="minorHAnsi"/>
          <w:color w:val="222222"/>
          <w:lang w:val="el-GR"/>
        </w:rPr>
      </w:pPr>
      <w:r>
        <w:rPr>
          <w:rFonts w:eastAsia="Times New Roman" w:cstheme="minorHAnsi"/>
          <w:color w:val="222222"/>
          <w:lang w:val="el-GR"/>
        </w:rPr>
        <w:t xml:space="preserve"> </w:t>
      </w:r>
      <w:r w:rsidR="005B394B" w:rsidRPr="005B394B">
        <w:rPr>
          <w:rFonts w:eastAsia="Times New Roman" w:cstheme="minorHAnsi"/>
          <w:color w:val="222222"/>
          <w:lang w:val="el-GR"/>
        </w:rPr>
        <w:t xml:space="preserve">Το πλαίσιο λειτουργίας και αξιολόγησης των διδασκόντων  που φαίνεται </w:t>
      </w:r>
      <w:r w:rsidR="004E4AD5">
        <w:rPr>
          <w:rFonts w:eastAsia="Times New Roman" w:cstheme="minorHAnsi"/>
          <w:color w:val="222222"/>
          <w:lang w:val="el-GR"/>
        </w:rPr>
        <w:t>ότι</w:t>
      </w:r>
      <w:r w:rsidR="004E4AD5" w:rsidRPr="005B394B">
        <w:rPr>
          <w:rFonts w:eastAsia="Times New Roman" w:cstheme="minorHAnsi"/>
          <w:color w:val="222222"/>
          <w:lang w:val="el-GR"/>
        </w:rPr>
        <w:t xml:space="preserve"> </w:t>
      </w:r>
      <w:r w:rsidR="005B394B" w:rsidRPr="005B394B">
        <w:rPr>
          <w:rFonts w:eastAsia="Times New Roman" w:cstheme="minorHAnsi"/>
          <w:color w:val="222222"/>
          <w:lang w:val="el-GR"/>
        </w:rPr>
        <w:t xml:space="preserve">θέλει να υιοθετήσει το Υπουργείο στηρίζεται κατά κύριο λόγο σε μετρήσιμα κριτήρια και όχι σε ποιοτικά. </w:t>
      </w:r>
      <w:r w:rsidR="005B394B">
        <w:rPr>
          <w:rFonts w:eastAsia="Times New Roman" w:cstheme="minorHAnsi"/>
          <w:color w:val="222222"/>
          <w:lang w:val="el-GR"/>
        </w:rPr>
        <w:t>Ε</w:t>
      </w:r>
      <w:r w:rsidR="00167C27" w:rsidRPr="005B394B">
        <w:rPr>
          <w:rFonts w:eastAsia="Times New Roman" w:cstheme="minorHAnsi"/>
          <w:color w:val="222222"/>
          <w:lang w:val="el-GR"/>
        </w:rPr>
        <w:t>μφανίζεται να υιοθετεί πρακτικές φημισμένων ιδρυμάτων  του εξωτερικού</w:t>
      </w:r>
      <w:r w:rsidR="00701A32">
        <w:rPr>
          <w:rFonts w:eastAsia="Times New Roman" w:cstheme="minorHAnsi"/>
          <w:color w:val="222222"/>
          <w:lang w:val="el-GR"/>
        </w:rPr>
        <w:t>,</w:t>
      </w:r>
      <w:r w:rsidR="00167C27" w:rsidRPr="005B394B">
        <w:rPr>
          <w:rFonts w:eastAsia="Times New Roman" w:cstheme="minorHAnsi"/>
          <w:color w:val="222222"/>
          <w:lang w:val="el-GR"/>
        </w:rPr>
        <w:t xml:space="preserve"> </w:t>
      </w:r>
      <w:r w:rsidR="00D524B5">
        <w:rPr>
          <w:rFonts w:eastAsia="Times New Roman" w:cstheme="minorHAnsi"/>
          <w:color w:val="222222"/>
          <w:lang w:val="el-GR"/>
        </w:rPr>
        <w:t xml:space="preserve">αλλά </w:t>
      </w:r>
      <w:r w:rsidR="00C46490">
        <w:rPr>
          <w:rFonts w:eastAsia="Times New Roman" w:cstheme="minorHAnsi"/>
          <w:color w:val="222222"/>
          <w:lang w:val="el-GR"/>
        </w:rPr>
        <w:t xml:space="preserve">δείχνει </w:t>
      </w:r>
      <w:r w:rsidR="009B2E17">
        <w:rPr>
          <w:rFonts w:eastAsia="Times New Roman" w:cstheme="minorHAnsi"/>
          <w:color w:val="222222"/>
          <w:lang w:val="el-GR"/>
        </w:rPr>
        <w:t xml:space="preserve">ότι </w:t>
      </w:r>
      <w:r w:rsidR="00F0702E" w:rsidRPr="00701A32">
        <w:rPr>
          <w:rFonts w:eastAsia="Times New Roman" w:cstheme="minorHAnsi"/>
          <w:color w:val="222222"/>
          <w:lang w:val="el-GR"/>
        </w:rPr>
        <w:t>αγνο</w:t>
      </w:r>
      <w:r w:rsidR="00F0702E">
        <w:rPr>
          <w:rFonts w:eastAsia="Times New Roman" w:cstheme="minorHAnsi"/>
          <w:color w:val="222222"/>
          <w:lang w:val="el-GR"/>
        </w:rPr>
        <w:t>εί</w:t>
      </w:r>
      <w:r w:rsidR="00F0702E" w:rsidRPr="00701A32">
        <w:rPr>
          <w:rFonts w:eastAsia="Times New Roman" w:cstheme="minorHAnsi"/>
          <w:color w:val="222222"/>
          <w:lang w:val="el-GR"/>
        </w:rPr>
        <w:t xml:space="preserve"> </w:t>
      </w:r>
      <w:r w:rsidR="00701A32" w:rsidRPr="00701A32">
        <w:rPr>
          <w:rFonts w:eastAsia="Times New Roman" w:cstheme="minorHAnsi"/>
          <w:color w:val="222222"/>
          <w:lang w:val="el-GR"/>
        </w:rPr>
        <w:t xml:space="preserve">τα ιδιαίτερα χαρακτηριστικά και τις ακαδημαϊκές επιδιώξεις που επί σειρά ετών έχουν διαμορφώσει </w:t>
      </w:r>
      <w:r w:rsidR="00CB579A">
        <w:rPr>
          <w:rFonts w:eastAsia="Times New Roman" w:cstheme="minorHAnsi"/>
          <w:color w:val="222222"/>
          <w:lang w:val="el-GR"/>
        </w:rPr>
        <w:t>οι σχολές αναφοράς</w:t>
      </w:r>
      <w:r w:rsidR="00701A32" w:rsidRPr="00701A32">
        <w:rPr>
          <w:rFonts w:eastAsia="Times New Roman" w:cstheme="minorHAnsi"/>
          <w:color w:val="222222"/>
          <w:lang w:val="el-GR"/>
        </w:rPr>
        <w:t xml:space="preserve"> και έχουν κριθεί ερευνητικά γι</w:t>
      </w:r>
      <w:r w:rsidR="00C46490">
        <w:rPr>
          <w:rFonts w:eastAsia="Times New Roman" w:cstheme="minorHAnsi"/>
          <w:color w:val="222222"/>
          <w:lang w:val="el-GR"/>
        </w:rPr>
        <w:t xml:space="preserve">α </w:t>
      </w:r>
      <w:r w:rsidR="00701A32" w:rsidRPr="00701A32">
        <w:rPr>
          <w:rFonts w:eastAsia="Times New Roman" w:cstheme="minorHAnsi"/>
          <w:color w:val="222222"/>
          <w:lang w:val="el-GR"/>
        </w:rPr>
        <w:t>αυτές</w:t>
      </w:r>
      <w:r w:rsidR="00C46490">
        <w:rPr>
          <w:rFonts w:eastAsia="Times New Roman" w:cstheme="minorHAnsi"/>
          <w:color w:val="222222"/>
          <w:lang w:val="el-GR"/>
        </w:rPr>
        <w:t xml:space="preserve">. </w:t>
      </w:r>
      <w:r w:rsidR="00701A32" w:rsidRPr="00701A32">
        <w:rPr>
          <w:rFonts w:eastAsia="Times New Roman" w:cstheme="minorHAnsi"/>
          <w:color w:val="222222"/>
          <w:lang w:val="el-GR"/>
        </w:rPr>
        <w:t xml:space="preserve"> </w:t>
      </w:r>
      <w:r w:rsidR="0088392C">
        <w:rPr>
          <w:rFonts w:eastAsia="Times New Roman" w:cstheme="minorHAnsi"/>
          <w:color w:val="222222"/>
          <w:lang w:val="el-GR"/>
        </w:rPr>
        <w:t xml:space="preserve">Αν </w:t>
      </w:r>
      <w:r w:rsidR="00E05051">
        <w:rPr>
          <w:rFonts w:eastAsia="Times New Roman" w:cstheme="minorHAnsi"/>
          <w:color w:val="222222"/>
          <w:lang w:val="el-GR"/>
        </w:rPr>
        <w:t xml:space="preserve">και </w:t>
      </w:r>
      <w:r w:rsidR="0088392C" w:rsidRPr="002141E5">
        <w:rPr>
          <w:rFonts w:eastAsia="Times New Roman" w:cstheme="minorHAnsi"/>
          <w:color w:val="222222"/>
          <w:lang w:val="el-GR"/>
        </w:rPr>
        <w:t xml:space="preserve">οι </w:t>
      </w:r>
      <w:r w:rsidR="00CB579A" w:rsidRPr="002141E5">
        <w:rPr>
          <w:rFonts w:eastAsia="Times New Roman" w:cstheme="minorHAnsi"/>
          <w:color w:val="222222"/>
          <w:lang w:val="el-GR"/>
        </w:rPr>
        <w:t xml:space="preserve">πρακτικές που </w:t>
      </w:r>
      <w:r w:rsidR="004E4AD5">
        <w:rPr>
          <w:rFonts w:eastAsia="Times New Roman" w:cstheme="minorHAnsi"/>
          <w:color w:val="222222"/>
          <w:lang w:val="el-GR"/>
        </w:rPr>
        <w:t xml:space="preserve">υιοθετεί </w:t>
      </w:r>
      <w:r w:rsidR="0088392C" w:rsidRPr="00C1582C">
        <w:rPr>
          <w:rFonts w:eastAsia="Times New Roman" w:cstheme="minorHAnsi"/>
          <w:color w:val="222222"/>
          <w:lang w:val="el-GR"/>
        </w:rPr>
        <w:t>στοχεύουν</w:t>
      </w:r>
      <w:r w:rsidR="00E05051">
        <w:rPr>
          <w:rFonts w:eastAsia="Times New Roman" w:cstheme="minorHAnsi"/>
          <w:color w:val="222222"/>
          <w:lang w:val="el-GR"/>
        </w:rPr>
        <w:t>, όπως επικαλείται,</w:t>
      </w:r>
      <w:r w:rsidR="0088392C" w:rsidRPr="00C1582C">
        <w:rPr>
          <w:rFonts w:eastAsia="Times New Roman" w:cstheme="minorHAnsi"/>
          <w:color w:val="222222"/>
          <w:lang w:val="el-GR"/>
        </w:rPr>
        <w:t xml:space="preserve"> </w:t>
      </w:r>
      <w:r w:rsidR="00167C27" w:rsidRPr="002141E5">
        <w:rPr>
          <w:rFonts w:eastAsia="Times New Roman" w:cstheme="minorHAnsi"/>
          <w:color w:val="222222"/>
          <w:lang w:val="el-GR"/>
        </w:rPr>
        <w:t xml:space="preserve">στην ενίσχυση των </w:t>
      </w:r>
      <w:r w:rsidR="00D32AC9" w:rsidRPr="002141E5">
        <w:rPr>
          <w:rFonts w:eastAsia="Times New Roman" w:cstheme="minorHAnsi"/>
          <w:color w:val="222222"/>
          <w:lang w:val="el-GR"/>
        </w:rPr>
        <w:t xml:space="preserve">ιδιαιτεροτήτων </w:t>
      </w:r>
      <w:r w:rsidR="00167C27" w:rsidRPr="002141E5">
        <w:rPr>
          <w:rFonts w:eastAsia="Times New Roman" w:cstheme="minorHAnsi"/>
          <w:color w:val="222222"/>
          <w:lang w:val="el-GR"/>
        </w:rPr>
        <w:t xml:space="preserve">μεταξύ </w:t>
      </w:r>
      <w:r w:rsidR="00FE4EF7" w:rsidRPr="002141E5">
        <w:rPr>
          <w:rFonts w:eastAsia="Times New Roman" w:cstheme="minorHAnsi"/>
          <w:color w:val="222222"/>
          <w:lang w:val="el-GR"/>
        </w:rPr>
        <w:t xml:space="preserve">των </w:t>
      </w:r>
      <w:r w:rsidR="0088392C" w:rsidRPr="00C1582C">
        <w:rPr>
          <w:rFonts w:eastAsia="Times New Roman" w:cstheme="minorHAnsi"/>
          <w:color w:val="222222"/>
          <w:lang w:val="el-GR"/>
        </w:rPr>
        <w:t>ι</w:t>
      </w:r>
      <w:r w:rsidR="0088392C" w:rsidRPr="002141E5">
        <w:rPr>
          <w:rFonts w:eastAsia="Times New Roman" w:cstheme="minorHAnsi"/>
          <w:color w:val="222222"/>
          <w:lang w:val="el-GR"/>
        </w:rPr>
        <w:t>δρυμάτων</w:t>
      </w:r>
      <w:r w:rsidR="00FE4EF7" w:rsidRPr="002141E5">
        <w:rPr>
          <w:rFonts w:eastAsia="Times New Roman" w:cstheme="minorHAnsi"/>
          <w:color w:val="222222"/>
          <w:lang w:val="el-GR"/>
        </w:rPr>
        <w:t xml:space="preserve">, </w:t>
      </w:r>
      <w:r w:rsidR="0088392C" w:rsidRPr="00C1582C">
        <w:rPr>
          <w:rFonts w:eastAsia="Times New Roman" w:cstheme="minorHAnsi"/>
          <w:color w:val="222222"/>
          <w:lang w:val="el-GR"/>
        </w:rPr>
        <w:t>στην πράξη ενισχύουν το αντίθετο</w:t>
      </w:r>
      <w:r w:rsidR="00167C27" w:rsidRPr="00C1582C">
        <w:rPr>
          <w:rFonts w:eastAsia="Times New Roman" w:cstheme="minorHAnsi"/>
          <w:color w:val="222222"/>
          <w:lang w:val="el-GR"/>
        </w:rPr>
        <w:t>.</w:t>
      </w:r>
    </w:p>
    <w:p w14:paraId="5CE23726" w14:textId="77777777" w:rsidR="00CD422F" w:rsidRPr="00F0702E" w:rsidRDefault="00CD422F" w:rsidP="0099705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l-GR"/>
        </w:rPr>
      </w:pPr>
    </w:p>
    <w:p w14:paraId="02EC6799" w14:textId="4DA892A0" w:rsidR="00F653F3" w:rsidRDefault="00F653F3" w:rsidP="0099705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l-GR"/>
        </w:rPr>
      </w:pPr>
      <w:r>
        <w:rPr>
          <w:rFonts w:eastAsia="Times New Roman" w:cstheme="minorHAnsi"/>
          <w:color w:val="222222"/>
          <w:lang w:val="el-GR"/>
        </w:rPr>
        <w:t xml:space="preserve">Είναι σημαντικό να </w:t>
      </w:r>
      <w:r w:rsidR="00066A61">
        <w:rPr>
          <w:rFonts w:eastAsia="Times New Roman" w:cstheme="minorHAnsi"/>
          <w:color w:val="222222"/>
          <w:lang w:val="el-GR"/>
        </w:rPr>
        <w:t>δημοσιευτεί</w:t>
      </w:r>
      <w:r>
        <w:rPr>
          <w:rFonts w:eastAsia="Times New Roman" w:cstheme="minorHAnsi"/>
          <w:color w:val="222222"/>
          <w:lang w:val="el-GR"/>
        </w:rPr>
        <w:t xml:space="preserve"> ένα υπόμνημα από το Υπουργείο που να εξηγεί </w:t>
      </w:r>
      <w:r w:rsidR="00066A61">
        <w:rPr>
          <w:rFonts w:eastAsia="Times New Roman" w:cstheme="minorHAnsi"/>
          <w:color w:val="222222"/>
          <w:lang w:val="el-GR"/>
        </w:rPr>
        <w:t xml:space="preserve">τι </w:t>
      </w:r>
      <w:r>
        <w:rPr>
          <w:rFonts w:eastAsia="Times New Roman" w:cstheme="minorHAnsi"/>
          <w:color w:val="222222"/>
          <w:lang w:val="el-GR"/>
        </w:rPr>
        <w:t>θεωρεί ότι πετυχαίνει με την κάθε ρύθμιση</w:t>
      </w:r>
      <w:r w:rsidR="00B7412B">
        <w:rPr>
          <w:rFonts w:eastAsia="Times New Roman" w:cstheme="minorHAnsi"/>
          <w:color w:val="222222"/>
          <w:lang w:val="el-GR"/>
        </w:rPr>
        <w:t>,</w:t>
      </w:r>
      <w:r>
        <w:rPr>
          <w:rFonts w:eastAsia="Times New Roman" w:cstheme="minorHAnsi"/>
          <w:color w:val="222222"/>
          <w:lang w:val="el-GR"/>
        </w:rPr>
        <w:t xml:space="preserve"> ώστε να μπορούν να γίνουν ουσιαστικές παρατηρήσεις προς την κατεύθυνση της επίλυσης των υπαρχόντων ζητημάτων </w:t>
      </w:r>
      <w:r w:rsidR="001738F7">
        <w:rPr>
          <w:rFonts w:eastAsia="Times New Roman" w:cstheme="minorHAnsi"/>
          <w:color w:val="222222"/>
          <w:lang w:val="el-GR"/>
        </w:rPr>
        <w:t xml:space="preserve">και </w:t>
      </w:r>
      <w:r w:rsidR="00066A61">
        <w:rPr>
          <w:rFonts w:eastAsia="Times New Roman" w:cstheme="minorHAnsi"/>
          <w:color w:val="222222"/>
          <w:lang w:val="el-GR"/>
        </w:rPr>
        <w:t xml:space="preserve">της κατάθεσης </w:t>
      </w:r>
      <w:r w:rsidR="001738F7">
        <w:rPr>
          <w:rFonts w:eastAsia="Times New Roman" w:cstheme="minorHAnsi"/>
          <w:color w:val="222222"/>
          <w:lang w:val="el-GR"/>
        </w:rPr>
        <w:t>στοχευμένων προτάσεων</w:t>
      </w:r>
      <w:r w:rsidR="00066A61">
        <w:rPr>
          <w:rFonts w:eastAsia="Times New Roman" w:cstheme="minorHAnsi"/>
          <w:color w:val="222222"/>
          <w:lang w:val="el-GR"/>
        </w:rPr>
        <w:t xml:space="preserve"> από την ακαδημαϊκή κοινότητα</w:t>
      </w:r>
      <w:r w:rsidR="001738F7">
        <w:rPr>
          <w:rFonts w:eastAsia="Times New Roman" w:cstheme="minorHAnsi"/>
          <w:color w:val="222222"/>
          <w:lang w:val="el-GR"/>
        </w:rPr>
        <w:t>.</w:t>
      </w:r>
    </w:p>
    <w:p w14:paraId="057D7E76" w14:textId="77777777" w:rsidR="00A55EBC" w:rsidRDefault="00A55EBC" w:rsidP="0099705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l-GR"/>
        </w:rPr>
      </w:pPr>
    </w:p>
    <w:p w14:paraId="068B8D97" w14:textId="77777777" w:rsidR="00192D83" w:rsidRPr="00192D83" w:rsidRDefault="00192D83" w:rsidP="00997053">
      <w:pPr>
        <w:jc w:val="both"/>
        <w:rPr>
          <w:rFonts w:cstheme="minorHAnsi"/>
          <w:lang w:val="el-GR"/>
        </w:rPr>
      </w:pPr>
    </w:p>
    <w:sectPr w:rsidR="00192D83" w:rsidRPr="00192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6C8"/>
    <w:multiLevelType w:val="hybridMultilevel"/>
    <w:tmpl w:val="9E04A0F0"/>
    <w:lvl w:ilvl="0" w:tplc="107A8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72A7E"/>
    <w:multiLevelType w:val="multilevel"/>
    <w:tmpl w:val="D102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C5486A"/>
    <w:multiLevelType w:val="multilevel"/>
    <w:tmpl w:val="9CE0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4233580">
    <w:abstractNumId w:val="0"/>
  </w:num>
  <w:num w:numId="2" w16cid:durableId="1592277158">
    <w:abstractNumId w:val="2"/>
  </w:num>
  <w:num w:numId="3" w16cid:durableId="239682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83"/>
    <w:rsid w:val="000011A2"/>
    <w:rsid w:val="00066A61"/>
    <w:rsid w:val="00167C27"/>
    <w:rsid w:val="001738F7"/>
    <w:rsid w:val="001878C0"/>
    <w:rsid w:val="00192D83"/>
    <w:rsid w:val="001E0938"/>
    <w:rsid w:val="002141E5"/>
    <w:rsid w:val="002457EA"/>
    <w:rsid w:val="00270C50"/>
    <w:rsid w:val="0036446E"/>
    <w:rsid w:val="00377940"/>
    <w:rsid w:val="003A0DC1"/>
    <w:rsid w:val="003C7F65"/>
    <w:rsid w:val="004E4AD5"/>
    <w:rsid w:val="005900CD"/>
    <w:rsid w:val="00595509"/>
    <w:rsid w:val="005B02C1"/>
    <w:rsid w:val="005B394B"/>
    <w:rsid w:val="006408C7"/>
    <w:rsid w:val="00701A32"/>
    <w:rsid w:val="00712069"/>
    <w:rsid w:val="00721F66"/>
    <w:rsid w:val="0073446B"/>
    <w:rsid w:val="00777F98"/>
    <w:rsid w:val="00836BBC"/>
    <w:rsid w:val="0088392C"/>
    <w:rsid w:val="00997053"/>
    <w:rsid w:val="009B2E17"/>
    <w:rsid w:val="00A55EBC"/>
    <w:rsid w:val="00AA1561"/>
    <w:rsid w:val="00AF2ECC"/>
    <w:rsid w:val="00B30DC6"/>
    <w:rsid w:val="00B57216"/>
    <w:rsid w:val="00B7412B"/>
    <w:rsid w:val="00BD1ADB"/>
    <w:rsid w:val="00C07C9D"/>
    <w:rsid w:val="00C1582C"/>
    <w:rsid w:val="00C170AD"/>
    <w:rsid w:val="00C46490"/>
    <w:rsid w:val="00C8199D"/>
    <w:rsid w:val="00CB579A"/>
    <w:rsid w:val="00CD422F"/>
    <w:rsid w:val="00CE06FE"/>
    <w:rsid w:val="00D32AC9"/>
    <w:rsid w:val="00D524B5"/>
    <w:rsid w:val="00D66606"/>
    <w:rsid w:val="00D92F37"/>
    <w:rsid w:val="00DF292C"/>
    <w:rsid w:val="00E05051"/>
    <w:rsid w:val="00E51F5E"/>
    <w:rsid w:val="00F0702E"/>
    <w:rsid w:val="00F22593"/>
    <w:rsid w:val="00F436B8"/>
    <w:rsid w:val="00F653F3"/>
    <w:rsid w:val="00F928AB"/>
    <w:rsid w:val="00FE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7293B"/>
  <w15:chartTrackingRefBased/>
  <w15:docId w15:val="{7C73CE2D-6BF6-4D12-A56E-1CF83705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199D"/>
    <w:pPr>
      <w:ind w:left="720"/>
      <w:contextualSpacing/>
    </w:pPr>
  </w:style>
  <w:style w:type="character" w:customStyle="1" w:styleId="im">
    <w:name w:val="im"/>
    <w:basedOn w:val="DefaultParagraphFont"/>
    <w:rsid w:val="00CE06FE"/>
  </w:style>
  <w:style w:type="paragraph" w:styleId="Revision">
    <w:name w:val="Revision"/>
    <w:hidden/>
    <w:uiPriority w:val="99"/>
    <w:semiHidden/>
    <w:rsid w:val="00721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Konstantinos-Alketas Oungrinis</dc:creator>
  <cp:keywords/>
  <dc:description/>
  <cp:lastModifiedBy>Aslanidis Klimis</cp:lastModifiedBy>
  <cp:revision>4</cp:revision>
  <dcterms:created xsi:type="dcterms:W3CDTF">2022-06-23T15:13:00Z</dcterms:created>
  <dcterms:modified xsi:type="dcterms:W3CDTF">2022-06-23T15:16:00Z</dcterms:modified>
</cp:coreProperties>
</file>